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016C02" w:rsidP="00B15EA4">
            <w:pPr>
              <w:pStyle w:val="Bezmezer"/>
              <w:jc w:val="center"/>
              <w:rPr>
                <w:sz w:val="56"/>
                <w:szCs w:val="56"/>
              </w:rPr>
            </w:pP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24269209"/>
                  <w:lock w:val="sdtLocked"/>
                  <w:placeholder>
                    <w:docPart w:val="D1BF2B4E0A7441D2852898108AFB28E7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DA121A" w:rsidRPr="00DA121A">
                    <w:rPr>
                      <w:bCs/>
                      <w:sz w:val="56"/>
                      <w:szCs w:val="56"/>
                    </w:rPr>
                    <w:t>TITULNÍ LIST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rFonts w:eastAsia="MS Mincho" w:cs="Times New Roman"/>
              <w:noProof/>
              <w:sz w:val="24"/>
              <w:szCs w:val="20"/>
              <w:lang w:eastAsia="cs-CZ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FF382F" w:rsidP="00AD594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FF382F">
                  <w:rPr>
                    <w:rFonts w:eastAsia="MS Mincho" w:cs="Times New Roman"/>
                    <w:noProof/>
                    <w:sz w:val="24"/>
                    <w:szCs w:val="20"/>
                    <w:lang w:eastAsia="cs-CZ"/>
                  </w:rPr>
                  <w:t xml:space="preserve">Město Studénka  </w:t>
                </w:r>
                <w:r>
                  <w:rPr>
                    <w:rFonts w:eastAsia="MS Mincho" w:cs="Times New Roman"/>
                    <w:noProof/>
                    <w:sz w:val="24"/>
                    <w:szCs w:val="20"/>
                    <w:lang w:eastAsia="cs-CZ"/>
                  </w:rPr>
                  <w:br/>
                </w:r>
                <w:r w:rsidRPr="00FF382F">
                  <w:rPr>
                    <w:rFonts w:eastAsia="MS Mincho" w:cs="Times New Roman"/>
                    <w:noProof/>
                    <w:sz w:val="24"/>
                    <w:szCs w:val="20"/>
                    <w:lang w:eastAsia="cs-CZ"/>
                  </w:rPr>
                  <w:t>nám Republiky 762</w:t>
                </w:r>
                <w:r>
                  <w:rPr>
                    <w:rFonts w:eastAsia="MS Mincho" w:cs="Times New Roman"/>
                    <w:noProof/>
                    <w:sz w:val="24"/>
                    <w:szCs w:val="20"/>
                    <w:lang w:eastAsia="cs-CZ"/>
                  </w:rPr>
                  <w:br/>
                </w:r>
                <w:r w:rsidRPr="00FF382F">
                  <w:rPr>
                    <w:rFonts w:eastAsia="MS Mincho" w:cs="Times New Roman"/>
                    <w:noProof/>
                    <w:sz w:val="24"/>
                    <w:szCs w:val="20"/>
                    <w:lang w:eastAsia="cs-CZ"/>
                  </w:rPr>
                  <w:t>742 13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caps/>
              <w:sz w:val="24"/>
              <w:szCs w:val="32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FF382F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AD5944">
                  <w:rPr>
                    <w:caps/>
                    <w:sz w:val="24"/>
                    <w:szCs w:val="32"/>
                  </w:rPr>
                  <w:t>PD - REKONSTRUKCE ŠKOLNÍCH KUCHYNÍ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DA121A" w:rsidP="00DA121A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C. SITUAČNÍ VÝKRESY</w:t>
                </w:r>
                <w:r>
                  <w:rPr>
                    <w:sz w:val="24"/>
                  </w:rPr>
                  <w:br/>
                </w:r>
                <w:r>
                  <w:rPr>
                    <w:sz w:val="24"/>
                  </w:rPr>
                  <w:br/>
                </w:r>
                <w:r w:rsidRPr="00BC65B4">
                  <w:rPr>
                    <w:sz w:val="24"/>
                  </w:rPr>
                  <w:t>SO 01 – REKONSTRUKCE KUCHYNĚ</w:t>
                </w:r>
                <w:r>
                  <w:rPr>
                    <w:sz w:val="24"/>
                  </w:rPr>
                  <w:br/>
                </w:r>
                <w:r w:rsidRPr="00BC65B4">
                  <w:rPr>
                    <w:sz w:val="24"/>
                  </w:rPr>
                  <w:t>ZŠ TGM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AD5944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Vojta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AD5944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160655"/>
                  <wp:effectExtent l="19050" t="0" r="3175" b="0"/>
                  <wp:docPr id="4" name="Obrázek 3" descr="Voj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ojta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160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FF382F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Geodetická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DA121A" w:rsidP="00760A8E">
            <w:pPr>
              <w:pStyle w:val="Bezmezer"/>
            </w:pPr>
            <w:r w:rsidRPr="00DA121A">
              <w:drawing>
                <wp:inline distT="0" distB="0" distL="0" distR="0">
                  <wp:extent cx="336550" cy="165100"/>
                  <wp:effectExtent l="19050" t="0" r="6350" b="0"/>
                  <wp:docPr id="3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1" cy="168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607F47" w:rsidP="00FF382F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Frýza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DA121A" w:rsidP="00760A8E">
            <w:pPr>
              <w:pStyle w:val="Bezmezer"/>
            </w:pPr>
            <w:r w:rsidRPr="00DA121A">
              <w:drawing>
                <wp:inline distT="0" distB="0" distL="0" distR="0">
                  <wp:extent cx="336550" cy="165100"/>
                  <wp:effectExtent l="19050" t="0" r="6350" b="0"/>
                  <wp:docPr id="7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1" cy="168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1-15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DA121A" w:rsidP="00F130F8">
                <w:pPr>
                  <w:pStyle w:val="Bezmezer"/>
                </w:pPr>
                <w:r>
                  <w:t>15/11/2018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DA121A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016C02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DA121A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93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113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FF382F" w:rsidP="00FF382F">
                <w:pPr>
                  <w:pStyle w:val="Bezmezer"/>
                </w:pPr>
                <w:r w:rsidRPr="00FF382F">
                  <w:rPr>
                    <w:spacing w:val="93"/>
                  </w:rPr>
                  <w:t>928-32470-0</w:t>
                </w:r>
                <w:r w:rsidRPr="00FF382F">
                  <w:rPr>
                    <w:spacing w:val="4"/>
                  </w:rPr>
                  <w:t>0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C64" w:rsidRPr="00635038" w:rsidRDefault="00966C64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966C64" w:rsidRPr="00635038" w:rsidRDefault="00966C64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016C02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93"/>
              </w:rPr>
              <w:id w:val="24269208"/>
              <w:lock w:val="sdtLocked"/>
              <w:placeholder>
                <w:docPart w:val="054139D3D5C84723A267F86FDF598E3B"/>
              </w:placeholder>
              <w:text/>
            </w:sdtPr>
            <w:sdtEndPr>
              <w:rPr>
                <w:spacing w:val="113"/>
              </w:rPr>
            </w:sdtEndPr>
            <w:sdtContent>
              <w:r w:rsidR="00DA121A" w:rsidRPr="00FF382F">
                <w:rPr>
                  <w:spacing w:val="93"/>
                </w:rPr>
                <w:t>928-32470-0</w:t>
              </w:r>
              <w:r w:rsidR="00DA121A" w:rsidRPr="00FF382F">
                <w:rPr>
                  <w:spacing w:val="4"/>
                </w:rPr>
                <w:t>0</w:t>
              </w:r>
            </w:sdtContent>
          </w:sdt>
        </w:fldSimple>
        <w:r w:rsidR="00883C8C">
          <w:tab/>
        </w:r>
        <w:r w:rsidR="00883C8C">
          <w:tab/>
        </w:r>
        <w:fldSimple w:instr=" PAGE   \* MERGEFORMAT ">
          <w:r w:rsidR="00FF52F5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C64" w:rsidRPr="00635038" w:rsidRDefault="00966C64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966C64" w:rsidRPr="00635038" w:rsidRDefault="00966C64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016C02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16C02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326291"/>
    <w:rsid w:val="003407DC"/>
    <w:rsid w:val="003C78DD"/>
    <w:rsid w:val="00413E02"/>
    <w:rsid w:val="00414B38"/>
    <w:rsid w:val="00420768"/>
    <w:rsid w:val="00422F70"/>
    <w:rsid w:val="00434E5F"/>
    <w:rsid w:val="004952AE"/>
    <w:rsid w:val="004B4968"/>
    <w:rsid w:val="004C7CAD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07F47"/>
    <w:rsid w:val="00623FEA"/>
    <w:rsid w:val="006278EE"/>
    <w:rsid w:val="006464EF"/>
    <w:rsid w:val="00651169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D7B97"/>
    <w:rsid w:val="007E2E62"/>
    <w:rsid w:val="007F27DC"/>
    <w:rsid w:val="007F7013"/>
    <w:rsid w:val="0083037E"/>
    <w:rsid w:val="00883C8C"/>
    <w:rsid w:val="00886EC8"/>
    <w:rsid w:val="008C425A"/>
    <w:rsid w:val="008E6596"/>
    <w:rsid w:val="00904083"/>
    <w:rsid w:val="00916874"/>
    <w:rsid w:val="00931903"/>
    <w:rsid w:val="00966C64"/>
    <w:rsid w:val="009E0442"/>
    <w:rsid w:val="00A17747"/>
    <w:rsid w:val="00A22A0C"/>
    <w:rsid w:val="00A41FB1"/>
    <w:rsid w:val="00A550B0"/>
    <w:rsid w:val="00A55AAB"/>
    <w:rsid w:val="00A90E74"/>
    <w:rsid w:val="00AB3599"/>
    <w:rsid w:val="00AB5339"/>
    <w:rsid w:val="00AC0826"/>
    <w:rsid w:val="00AD0F7B"/>
    <w:rsid w:val="00AD2C5E"/>
    <w:rsid w:val="00AD5944"/>
    <w:rsid w:val="00AE2145"/>
    <w:rsid w:val="00AF051D"/>
    <w:rsid w:val="00B15EA4"/>
    <w:rsid w:val="00B41A59"/>
    <w:rsid w:val="00BA701A"/>
    <w:rsid w:val="00BB08E6"/>
    <w:rsid w:val="00BE408C"/>
    <w:rsid w:val="00C00D25"/>
    <w:rsid w:val="00C1004B"/>
    <w:rsid w:val="00C142F1"/>
    <w:rsid w:val="00C1757F"/>
    <w:rsid w:val="00C24406"/>
    <w:rsid w:val="00D123FC"/>
    <w:rsid w:val="00D17B88"/>
    <w:rsid w:val="00D922C2"/>
    <w:rsid w:val="00D97BEE"/>
    <w:rsid w:val="00DA121A"/>
    <w:rsid w:val="00DB690C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130F8"/>
    <w:rsid w:val="00F46A73"/>
    <w:rsid w:val="00F73235"/>
    <w:rsid w:val="00F76F27"/>
    <w:rsid w:val="00F82C91"/>
    <w:rsid w:val="00FB07BD"/>
    <w:rsid w:val="00FE59E5"/>
    <w:rsid w:val="00FF382F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054139D3D5C84723A267F86FDF598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A40630-B554-4CE1-A6CE-4EC6EC1039C4}"/>
      </w:docPartPr>
      <w:docPartBody>
        <w:p w:rsidR="00000000" w:rsidRDefault="004E1F98" w:rsidP="004E1F98">
          <w:pPr>
            <w:pStyle w:val="054139D3D5C84723A267F86FDF598E3B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D1BF2B4E0A7441D2852898108AFB28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5FB14-2C38-4C0B-B883-789B19E2512B}"/>
      </w:docPartPr>
      <w:docPartBody>
        <w:p w:rsidR="00000000" w:rsidRDefault="004E1F98" w:rsidP="004E1F98">
          <w:pPr>
            <w:pStyle w:val="D1BF2B4E0A7441D2852898108AFB28E7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E1F98"/>
    <w:rsid w:val="004E49B7"/>
    <w:rsid w:val="004F0E58"/>
    <w:rsid w:val="005439F0"/>
    <w:rsid w:val="00573C8A"/>
    <w:rsid w:val="00666DE6"/>
    <w:rsid w:val="006E6672"/>
    <w:rsid w:val="0079675D"/>
    <w:rsid w:val="008600FE"/>
    <w:rsid w:val="009027B3"/>
    <w:rsid w:val="0099351B"/>
    <w:rsid w:val="00B17BF2"/>
    <w:rsid w:val="00D01CA2"/>
    <w:rsid w:val="00D14ACD"/>
    <w:rsid w:val="00E00A7D"/>
    <w:rsid w:val="00E4585B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7DBC272279BF44F5A1B7BCDDF96C8F4A">
    <w:name w:val="7DBC272279BF44F5A1B7BCDDF96C8F4A"/>
    <w:rsid w:val="006E6672"/>
  </w:style>
  <w:style w:type="paragraph" w:customStyle="1" w:styleId="E64778E0EB5049AF97C914BF68679B26">
    <w:name w:val="E64778E0EB5049AF97C914BF68679B26"/>
    <w:rsid w:val="006E6672"/>
  </w:style>
  <w:style w:type="paragraph" w:customStyle="1" w:styleId="D62D0EBA16274A2C9AD57E693B1A5AA4">
    <w:name w:val="D62D0EBA16274A2C9AD57E693B1A5AA4"/>
    <w:rsid w:val="006E6672"/>
  </w:style>
  <w:style w:type="paragraph" w:customStyle="1" w:styleId="5A7759B085DD4830B27AA643DC8E106B">
    <w:name w:val="5A7759B085DD4830B27AA643DC8E106B"/>
    <w:rsid w:val="006E6672"/>
  </w:style>
  <w:style w:type="paragraph" w:customStyle="1" w:styleId="C080186DA5054D62A6A654AF11BD9B86">
    <w:name w:val="C080186DA5054D62A6A654AF11BD9B86"/>
    <w:rsid w:val="00D01CA2"/>
  </w:style>
  <w:style w:type="paragraph" w:customStyle="1" w:styleId="69596CD7D9D846308A887198D5E2119B">
    <w:name w:val="69596CD7D9D846308A887198D5E2119B"/>
    <w:rsid w:val="00D01CA2"/>
  </w:style>
  <w:style w:type="paragraph" w:customStyle="1" w:styleId="054139D3D5C84723A267F86FDF598E3B">
    <w:name w:val="054139D3D5C84723A267F86FDF598E3B"/>
    <w:rsid w:val="004E1F98"/>
  </w:style>
  <w:style w:type="paragraph" w:customStyle="1" w:styleId="D1BF2B4E0A7441D2852898108AFB28E7">
    <w:name w:val="D1BF2B4E0A7441D2852898108AFB28E7"/>
    <w:rsid w:val="004E1F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137E1-A7C5-4BFE-8E82-F0CF4EF38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Roman Frýza</cp:lastModifiedBy>
  <cp:revision>24</cp:revision>
  <cp:lastPrinted>2018-10-25T10:11:00Z</cp:lastPrinted>
  <dcterms:created xsi:type="dcterms:W3CDTF">2016-12-07T13:59:00Z</dcterms:created>
  <dcterms:modified xsi:type="dcterms:W3CDTF">2018-10-25T10:11:00Z</dcterms:modified>
</cp:coreProperties>
</file>